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ПОСТАНОВЛЕНИЕ </w:t>
      </w:r>
    </w:p>
    <w:p>
      <w:pPr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о назначении административного наказания </w:t>
      </w:r>
    </w:p>
    <w:p>
      <w:pPr>
        <w:spacing w:before="0" w:after="0"/>
        <w:jc w:val="center"/>
        <w:rPr>
          <w:sz w:val="26"/>
          <w:szCs w:val="26"/>
        </w:rPr>
      </w:pP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г.Ханты-Мансийск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07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августа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2026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года</w:t>
      </w:r>
    </w:p>
    <w:p>
      <w:pPr>
        <w:spacing w:before="0" w:after="0"/>
        <w:ind w:firstLine="567"/>
        <w:jc w:val="both"/>
        <w:rPr>
          <w:sz w:val="26"/>
          <w:szCs w:val="26"/>
        </w:rPr>
      </w:pP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Мировой судья судебного участка №3 Ханты-Мансийского судебного района Ханты-Мансийского автоном</w:t>
      </w:r>
      <w:r>
        <w:rPr>
          <w:rFonts w:ascii="Times New Roman" w:eastAsia="Times New Roman" w:hAnsi="Times New Roman" w:cs="Times New Roman"/>
          <w:sz w:val="26"/>
          <w:szCs w:val="26"/>
        </w:rPr>
        <w:t>ного округа – Югры Миненко Юлия Борисовна,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рассмотрев в открытом судебном заседании в помещении мирового судьи судебного участка №3 Ханты-Мансийского судебного района дело об административном правонарушении, возбужденное по ст.19.13 КоАП РФ в отношении </w:t>
      </w:r>
      <w:r>
        <w:rPr>
          <w:rFonts w:ascii="Times New Roman" w:eastAsia="Times New Roman" w:hAnsi="Times New Roman" w:cs="Times New Roman"/>
          <w:sz w:val="26"/>
          <w:szCs w:val="26"/>
        </w:rPr>
        <w:t>Прохоровича Виталия Анатольевича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>
        <w:rPr>
          <w:rStyle w:val="cat-UserDefinedgrp-22rplc-7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>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работающего</w:t>
      </w:r>
      <w:r>
        <w:rPr>
          <w:rFonts w:ascii="Times New Roman" w:eastAsia="Times New Roman" w:hAnsi="Times New Roman" w:cs="Times New Roman"/>
          <w:sz w:val="26"/>
          <w:szCs w:val="26"/>
        </w:rPr>
        <w:t>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привлекавшегося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к 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дминистративной ответственности: </w:t>
      </w:r>
    </w:p>
    <w:p>
      <w:pPr>
        <w:spacing w:before="0" w:after="0"/>
        <w:jc w:val="center"/>
        <w:rPr>
          <w:sz w:val="26"/>
          <w:szCs w:val="26"/>
        </w:rPr>
      </w:pPr>
    </w:p>
    <w:p>
      <w:pPr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у с </w:t>
      </w:r>
      <w:r>
        <w:rPr>
          <w:rFonts w:ascii="Times New Roman" w:eastAsia="Times New Roman" w:hAnsi="Times New Roman" w:cs="Times New Roman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а н о в и л</w:t>
      </w:r>
      <w:r>
        <w:rPr>
          <w:rFonts w:ascii="Times New Roman" w:eastAsia="Times New Roman" w:hAnsi="Times New Roman" w:cs="Times New Roman"/>
          <w:sz w:val="26"/>
          <w:szCs w:val="26"/>
        </w:rPr>
        <w:t>:</w:t>
      </w:r>
    </w:p>
    <w:p>
      <w:pPr>
        <w:spacing w:before="0" w:after="0"/>
        <w:rPr>
          <w:sz w:val="26"/>
          <w:szCs w:val="26"/>
        </w:rPr>
      </w:pP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01.06.2026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 </w:t>
      </w:r>
      <w:r>
        <w:rPr>
          <w:rFonts w:ascii="Times New Roman" w:eastAsia="Times New Roman" w:hAnsi="Times New Roman" w:cs="Times New Roman"/>
          <w:sz w:val="26"/>
          <w:szCs w:val="26"/>
        </w:rPr>
        <w:t>02 час. 23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мин.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Прохорович В.А.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находясь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по адресу: </w:t>
      </w:r>
      <w:r>
        <w:rPr>
          <w:rFonts w:ascii="Times New Roman" w:eastAsia="Times New Roman" w:hAnsi="Times New Roman" w:cs="Times New Roman"/>
          <w:sz w:val="26"/>
          <w:szCs w:val="26"/>
        </w:rPr>
        <w:t>г.Ханты-Мансийск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ул.</w:t>
      </w:r>
      <w:r>
        <w:rPr>
          <w:rFonts w:ascii="Times New Roman" w:eastAsia="Times New Roman" w:hAnsi="Times New Roman" w:cs="Times New Roman"/>
          <w:sz w:val="26"/>
          <w:szCs w:val="26"/>
        </w:rPr>
        <w:t>Студенческая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д.18 кв.43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</w:rPr>
        <w:t>позвонил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дежурную часть МО МВД России «Ханты-Мансийский»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и сообщил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о том,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что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по адресу: </w:t>
      </w:r>
      <w:r>
        <w:rPr>
          <w:rFonts w:ascii="Times New Roman" w:eastAsia="Times New Roman" w:hAnsi="Times New Roman" w:cs="Times New Roman"/>
          <w:sz w:val="26"/>
          <w:szCs w:val="26"/>
        </w:rPr>
        <w:t>г.Ханты-Мансийск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ул.</w:t>
      </w:r>
      <w:r>
        <w:rPr>
          <w:rFonts w:ascii="Times New Roman" w:eastAsia="Times New Roman" w:hAnsi="Times New Roman" w:cs="Times New Roman"/>
          <w:sz w:val="26"/>
          <w:szCs w:val="26"/>
        </w:rPr>
        <w:t>Студенческая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д.18 кв.43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хочет убить жену</w:t>
      </w:r>
      <w:r>
        <w:rPr>
          <w:rFonts w:ascii="Times New Roman" w:eastAsia="Times New Roman" w:hAnsi="Times New Roman" w:cs="Times New Roman"/>
          <w:sz w:val="26"/>
          <w:szCs w:val="26"/>
        </w:rPr>
        <w:t>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 ходе </w:t>
      </w:r>
      <w:r>
        <w:rPr>
          <w:rFonts w:ascii="Times New Roman" w:eastAsia="Times New Roman" w:hAnsi="Times New Roman" w:cs="Times New Roman"/>
          <w:sz w:val="26"/>
          <w:szCs w:val="26"/>
        </w:rPr>
        <w:t>выезда по указанному адресу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Прохорович В.А.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сообщил, что </w:t>
      </w:r>
      <w:r>
        <w:rPr>
          <w:rFonts w:ascii="Times New Roman" w:eastAsia="Times New Roman" w:hAnsi="Times New Roman" w:cs="Times New Roman"/>
          <w:sz w:val="26"/>
          <w:szCs w:val="26"/>
        </w:rPr>
        <w:t>осуществи</w:t>
      </w:r>
      <w:r>
        <w:rPr>
          <w:rFonts w:ascii="Times New Roman" w:eastAsia="Times New Roman" w:hAnsi="Times New Roman" w:cs="Times New Roman"/>
          <w:sz w:val="26"/>
          <w:szCs w:val="26"/>
        </w:rPr>
        <w:t>л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заведомо ложный вызов полиции, вызвал полицию из-за скуки.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Прохорович В.А. в судебное заседание не явился, о месте и времени судебного заседания извещен надлежащим образом, об отложении судебного заседания не ходатайствовал.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Мировой судья, руководствуясь ч.2 ст.25.1 КоАП РФ, счел возможным рассмотреть дело об административном правонарушении в отсутствии Прохоровича В.А.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sz w:val="26"/>
          <w:szCs w:val="26"/>
        </w:rPr>
        <w:t>зучив письменные материалы дела, мировой судья пришел к следующему.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Статьей 19.13 КоАП РФ установлена административная ответственность за заведомо ложный вызов пожарной охраны, полиции, скорой медицинской помощи или иных специализированных служб.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Факт совершения </w:t>
      </w:r>
      <w:r>
        <w:rPr>
          <w:rFonts w:ascii="Times New Roman" w:eastAsia="Times New Roman" w:hAnsi="Times New Roman" w:cs="Times New Roman"/>
          <w:sz w:val="26"/>
          <w:szCs w:val="26"/>
        </w:rPr>
        <w:t>Прохоровичем В.А.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административного правонарушения, предусмотренного </w:t>
      </w:r>
      <w:hyperlink r:id="rId4" w:history="1">
        <w:r>
          <w:rPr>
            <w:rFonts w:ascii="Times New Roman" w:eastAsia="Times New Roman" w:hAnsi="Times New Roman" w:cs="Times New Roman"/>
            <w:color w:val="0000EE"/>
            <w:sz w:val="26"/>
            <w:szCs w:val="26"/>
          </w:rPr>
          <w:t>статьей 19.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>13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КоАП РФ</w:t>
      </w:r>
      <w:r>
        <w:rPr>
          <w:rFonts w:ascii="Times New Roman" w:eastAsia="Times New Roman" w:hAnsi="Times New Roman" w:cs="Times New Roman"/>
          <w:sz w:val="26"/>
          <w:szCs w:val="26"/>
        </w:rPr>
        <w:t>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подтверждается собранными по делу доказательствами: протоколом об административном правонарушении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серии </w:t>
      </w:r>
      <w:r>
        <w:rPr>
          <w:rFonts w:ascii="Times New Roman" w:eastAsia="Times New Roman" w:hAnsi="Times New Roman" w:cs="Times New Roman"/>
          <w:sz w:val="26"/>
          <w:szCs w:val="26"/>
        </w:rPr>
        <w:t>86 №</w:t>
      </w:r>
      <w:r>
        <w:rPr>
          <w:rFonts w:ascii="Times New Roman" w:eastAsia="Times New Roman" w:hAnsi="Times New Roman" w:cs="Times New Roman"/>
          <w:sz w:val="26"/>
          <w:szCs w:val="26"/>
        </w:rPr>
        <w:t>401643 от 01.06.2026</w:t>
      </w:r>
      <w:r>
        <w:rPr>
          <w:rFonts w:ascii="Times New Roman" w:eastAsia="Times New Roman" w:hAnsi="Times New Roman" w:cs="Times New Roman"/>
          <w:sz w:val="26"/>
          <w:szCs w:val="26"/>
        </w:rPr>
        <w:t>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рапортом </w:t>
      </w:r>
      <w:r>
        <w:rPr>
          <w:rFonts w:ascii="Times New Roman" w:eastAsia="Times New Roman" w:hAnsi="Times New Roman" w:cs="Times New Roman"/>
          <w:sz w:val="26"/>
          <w:szCs w:val="26"/>
        </w:rPr>
        <w:t>полицейского ОР ППСП МО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МВД России «Ханты-Мансийский» </w:t>
      </w:r>
      <w:r>
        <w:rPr>
          <w:rFonts w:ascii="Times New Roman" w:eastAsia="Times New Roman" w:hAnsi="Times New Roman" w:cs="Times New Roman"/>
          <w:sz w:val="26"/>
          <w:szCs w:val="26"/>
        </w:rPr>
        <w:t>Мельчакова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С.Ю. от 01.06.2026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по обстоятельствам выявле</w:t>
      </w:r>
      <w:r>
        <w:rPr>
          <w:rFonts w:ascii="Times New Roman" w:eastAsia="Times New Roman" w:hAnsi="Times New Roman" w:cs="Times New Roman"/>
          <w:sz w:val="26"/>
          <w:szCs w:val="26"/>
        </w:rPr>
        <w:t>ния правонарушения, объяснением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Прохоровича В.А. от 01.06.2026</w:t>
      </w:r>
      <w:r>
        <w:rPr>
          <w:rFonts w:ascii="Times New Roman" w:eastAsia="Times New Roman" w:hAnsi="Times New Roman" w:cs="Times New Roman"/>
          <w:sz w:val="26"/>
          <w:szCs w:val="26"/>
        </w:rPr>
        <w:t>, копией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рапорта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оперативного дежурного дежурной части МО МВД России «Ханты-Мансийский» от </w:t>
      </w:r>
      <w:r>
        <w:rPr>
          <w:rFonts w:ascii="Times New Roman" w:eastAsia="Times New Roman" w:hAnsi="Times New Roman" w:cs="Times New Roman"/>
          <w:sz w:val="26"/>
          <w:szCs w:val="26"/>
        </w:rPr>
        <w:t>01.06.2026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Указанные документы суд считает относимыми и допустимыми доказательствами, так как</w:t>
      </w:r>
      <w:r>
        <w:rPr>
          <w:rFonts w:ascii="Times New Roman" w:eastAsia="Times New Roman" w:hAnsi="Times New Roman" w:cs="Times New Roman"/>
          <w:sz w:val="26"/>
          <w:szCs w:val="26"/>
        </w:rPr>
        <w:t>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они составлены уполномоченными на то лицами, надлежащим образом оформлены и полностью согласуются между собой.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Оценивая в совокупности представленные доказательства, судья признает их достоверными, поскольку они нашли свое объективное подтверждение в ходе судебного разбирательства, получены с соблюдением требований КоАП РФ.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Таким образом, вина </w:t>
      </w:r>
      <w:r>
        <w:rPr>
          <w:rFonts w:ascii="Times New Roman" w:eastAsia="Times New Roman" w:hAnsi="Times New Roman" w:cs="Times New Roman"/>
          <w:sz w:val="26"/>
          <w:szCs w:val="26"/>
        </w:rPr>
        <w:t>Прохоровича В.А.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в заведомо ложном вызове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полиции </w:t>
      </w:r>
      <w:r>
        <w:rPr>
          <w:rFonts w:ascii="Times New Roman" w:eastAsia="Times New Roman" w:hAnsi="Times New Roman" w:cs="Times New Roman"/>
          <w:sz w:val="26"/>
          <w:szCs w:val="26"/>
        </w:rPr>
        <w:t>нашла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свое подтверждение. 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Действия </w:t>
      </w:r>
      <w:r>
        <w:rPr>
          <w:rFonts w:ascii="Times New Roman" w:eastAsia="Times New Roman" w:hAnsi="Times New Roman" w:cs="Times New Roman"/>
          <w:sz w:val="26"/>
          <w:szCs w:val="26"/>
        </w:rPr>
        <w:t>Прохоровича В.А.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мир</w:t>
      </w:r>
      <w:r>
        <w:rPr>
          <w:rFonts w:ascii="Times New Roman" w:eastAsia="Times New Roman" w:hAnsi="Times New Roman" w:cs="Times New Roman"/>
          <w:sz w:val="26"/>
          <w:szCs w:val="26"/>
        </w:rPr>
        <w:t>овой судья квалифицирует по ст.</w:t>
      </w:r>
      <w:r>
        <w:rPr>
          <w:rFonts w:ascii="Times New Roman" w:eastAsia="Times New Roman" w:hAnsi="Times New Roman" w:cs="Times New Roman"/>
          <w:sz w:val="26"/>
          <w:szCs w:val="26"/>
        </w:rPr>
        <w:t>19.13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КоАП РФ </w:t>
      </w:r>
      <w:r>
        <w:rPr>
          <w:rFonts w:ascii="Times New Roman" w:eastAsia="Times New Roman" w:hAnsi="Times New Roman" w:cs="Times New Roman"/>
          <w:sz w:val="26"/>
          <w:szCs w:val="26"/>
        </w:rPr>
        <w:t>– заведомо ложный вызов полиции.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Определяя вид и меру наказания лицу, в отношении которого ведется производство по делу об административном правонарушении, суд учитывает характер совершенного административного правонарушения, его личность и имущественное положение.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Смягчающим административную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ответственность обстоятельством являе</w:t>
      </w:r>
      <w:r>
        <w:rPr>
          <w:rFonts w:ascii="Times New Roman" w:eastAsia="Times New Roman" w:hAnsi="Times New Roman" w:cs="Times New Roman"/>
          <w:sz w:val="26"/>
          <w:szCs w:val="26"/>
        </w:rPr>
        <w:t>тся признание вины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</w:rPr>
        <w:t>отягчающих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административную ответственность обстоятельств</w:t>
      </w:r>
      <w:r>
        <w:rPr>
          <w:rFonts w:ascii="Times New Roman" w:eastAsia="Times New Roman" w:hAnsi="Times New Roman" w:cs="Times New Roman"/>
          <w:sz w:val="26"/>
          <w:szCs w:val="26"/>
        </w:rPr>
        <w:t>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не установлено.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На основании </w:t>
      </w:r>
      <w:r>
        <w:rPr>
          <w:rFonts w:ascii="Times New Roman" w:eastAsia="Times New Roman" w:hAnsi="Times New Roman" w:cs="Times New Roman"/>
          <w:sz w:val="26"/>
          <w:szCs w:val="26"/>
        </w:rPr>
        <w:t>изложенного, руководствуясь ст.ст.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23.1, 29.10 КоАП РФ, </w:t>
      </w:r>
      <w:r>
        <w:rPr>
          <w:rFonts w:ascii="Times New Roman" w:eastAsia="Times New Roman" w:hAnsi="Times New Roman" w:cs="Times New Roman"/>
          <w:sz w:val="26"/>
          <w:szCs w:val="26"/>
        </w:rPr>
        <w:t>мировой судья</w:t>
      </w:r>
    </w:p>
    <w:p>
      <w:pPr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п о с </w:t>
      </w:r>
      <w:r>
        <w:rPr>
          <w:rFonts w:ascii="Times New Roman" w:eastAsia="Times New Roman" w:hAnsi="Times New Roman" w:cs="Times New Roman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а н о в и л</w:t>
      </w:r>
      <w:r>
        <w:rPr>
          <w:rFonts w:ascii="Times New Roman" w:eastAsia="Times New Roman" w:hAnsi="Times New Roman" w:cs="Times New Roman"/>
          <w:sz w:val="26"/>
          <w:szCs w:val="26"/>
        </w:rPr>
        <w:t>:</w:t>
      </w:r>
    </w:p>
    <w:p>
      <w:pPr>
        <w:spacing w:before="0" w:after="0"/>
        <w:ind w:firstLine="709"/>
        <w:jc w:val="both"/>
        <w:rPr>
          <w:sz w:val="26"/>
          <w:szCs w:val="26"/>
        </w:rPr>
      </w:pP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ризнать </w:t>
      </w:r>
      <w:r>
        <w:rPr>
          <w:rFonts w:ascii="Times New Roman" w:eastAsia="Times New Roman" w:hAnsi="Times New Roman" w:cs="Times New Roman"/>
          <w:sz w:val="26"/>
          <w:szCs w:val="26"/>
        </w:rPr>
        <w:t>Прохоровича Виталия Анатольевича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виновным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 совершении административного правонарушения, пред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усмотренного ст.19.13 </w:t>
      </w:r>
      <w:r>
        <w:rPr>
          <w:rFonts w:ascii="Times New Roman" w:eastAsia="Times New Roman" w:hAnsi="Times New Roman" w:cs="Times New Roman"/>
          <w:sz w:val="26"/>
          <w:szCs w:val="26"/>
        </w:rPr>
        <w:t>КоАП РФ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и назначить </w:t>
      </w:r>
      <w:r>
        <w:rPr>
          <w:rFonts w:ascii="Times New Roman" w:eastAsia="Times New Roman" w:hAnsi="Times New Roman" w:cs="Times New Roman"/>
          <w:sz w:val="26"/>
          <w:szCs w:val="26"/>
        </w:rPr>
        <w:t>ему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наказание в виде </w:t>
      </w:r>
      <w:r>
        <w:rPr>
          <w:rFonts w:ascii="Times New Roman" w:eastAsia="Times New Roman" w:hAnsi="Times New Roman" w:cs="Times New Roman"/>
          <w:sz w:val="26"/>
          <w:szCs w:val="26"/>
        </w:rPr>
        <w:t>штрафа в размере 10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00 </w:t>
      </w:r>
      <w:r>
        <w:rPr>
          <w:rFonts w:ascii="Times New Roman" w:eastAsia="Times New Roman" w:hAnsi="Times New Roman" w:cs="Times New Roman"/>
          <w:sz w:val="26"/>
          <w:szCs w:val="26"/>
        </w:rPr>
        <w:t>(одна тысяча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) </w:t>
      </w:r>
      <w:r>
        <w:rPr>
          <w:rFonts w:ascii="Times New Roman" w:eastAsia="Times New Roman" w:hAnsi="Times New Roman" w:cs="Times New Roman"/>
          <w:sz w:val="26"/>
          <w:szCs w:val="26"/>
        </w:rPr>
        <w:t>рублей.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Административный штраф должен быть уплачен в полном размере лицом, привлеченным к административной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случая, предусмотренного </w:t>
      </w:r>
      <w:hyperlink r:id="rId5" w:anchor="sub_322011" w:history="1">
        <w:r>
          <w:rPr>
            <w:rFonts w:ascii="Times New Roman" w:eastAsia="Times New Roman" w:hAnsi="Times New Roman" w:cs="Times New Roman"/>
            <w:color w:val="0000EE"/>
            <w:sz w:val="26"/>
            <w:szCs w:val="26"/>
          </w:rPr>
          <w:t>частью</w:t>
        </w:r>
        <w:r>
          <w:rPr>
            <w:rFonts w:ascii="Times New Roman" w:eastAsia="Times New Roman" w:hAnsi="Times New Roman" w:cs="Times New Roman"/>
            <w:color w:val="0000EE"/>
            <w:sz w:val="26"/>
            <w:szCs w:val="26"/>
          </w:rPr>
          <w:t> </w:t>
        </w:r>
        <w:r>
          <w:rPr>
            <w:rFonts w:ascii="Times New Roman" w:eastAsia="Times New Roman" w:hAnsi="Times New Roman" w:cs="Times New Roman"/>
            <w:color w:val="0000EE"/>
            <w:sz w:val="26"/>
            <w:szCs w:val="26"/>
          </w:rPr>
          <w:t>1.1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 xml:space="preserve"> или </w:t>
      </w:r>
      <w:hyperlink r:id="rId5" w:anchor="sub_302013" w:history="1">
        <w:r>
          <w:rPr>
            <w:rFonts w:ascii="Times New Roman" w:eastAsia="Times New Roman" w:hAnsi="Times New Roman" w:cs="Times New Roman"/>
            <w:color w:val="0000EE"/>
            <w:sz w:val="26"/>
            <w:szCs w:val="26"/>
          </w:rPr>
          <w:t>1.3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 xml:space="preserve"> ст.32.2 КоАП РФ, либо со дня истечения срока отсрочки или срока рассрочки, предусмотренных </w:t>
      </w:r>
      <w:hyperlink r:id="rId5" w:anchor="sub_315" w:history="1">
        <w:r>
          <w:rPr>
            <w:rFonts w:ascii="Times New Roman" w:eastAsia="Times New Roman" w:hAnsi="Times New Roman" w:cs="Times New Roman"/>
            <w:color w:val="0000EE"/>
            <w:sz w:val="26"/>
            <w:szCs w:val="26"/>
          </w:rPr>
          <w:t>статьей 31.5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 xml:space="preserve"> настоящего Кодекса (ч.1 ст.32.2 КоАП РФ). 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Разъяснить лицу, привлеченному к административной ответственности, что 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</w:t>
      </w:r>
      <w:hyperlink r:id="rId5" w:anchor="sub_32201" w:history="1">
        <w:r>
          <w:rPr>
            <w:rFonts w:ascii="Times New Roman" w:eastAsia="Times New Roman" w:hAnsi="Times New Roman" w:cs="Times New Roman"/>
            <w:color w:val="0000EE"/>
            <w:sz w:val="26"/>
            <w:szCs w:val="26"/>
          </w:rPr>
          <w:t>части 1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 xml:space="preserve"> ст.32.2 КоАП РФ, судья, орган, должностное лицо, вынесшие постановление, направляют в течение трех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 </w:t>
      </w:r>
      <w:hyperlink r:id="rId6" w:history="1">
        <w:r>
          <w:rPr>
            <w:rFonts w:ascii="Times New Roman" w:eastAsia="Times New Roman" w:hAnsi="Times New Roman" w:cs="Times New Roman"/>
            <w:color w:val="0000EE"/>
            <w:sz w:val="26"/>
            <w:szCs w:val="26"/>
          </w:rPr>
          <w:t>федеральным законодательством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</w:t>
      </w:r>
    </w:p>
    <w:p>
      <w:pPr>
        <w:widowControl w:val="0"/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Административный штраф подлежит уплате на расчетный счет: 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Получатель штрафа: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Департамент административного обеспечения Ханты-Мансийского автономного округа-Югры, л/с 04872D08080) Казначейский счет: 03100643000000018700 Банковский счет: 40102810245370000007 Банк: ОКЦ №8 УГУ Банка России // УФК по ХМАО-Югре </w:t>
      </w:r>
      <w:r>
        <w:rPr>
          <w:rFonts w:ascii="Times New Roman" w:eastAsia="Times New Roman" w:hAnsi="Times New Roman" w:cs="Times New Roman"/>
          <w:sz w:val="26"/>
          <w:szCs w:val="26"/>
        </w:rPr>
        <w:t>г.Ханты-Мансийск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БИК 047162163 ОКТМО 71871000 ИНН 8601073664 КПП 860101001 КБК 72011601203019000140 УИН </w:t>
      </w:r>
      <w:r>
        <w:rPr>
          <w:rFonts w:ascii="Times New Roman" w:eastAsia="Times New Roman" w:hAnsi="Times New Roman" w:cs="Times New Roman"/>
          <w:sz w:val="26"/>
          <w:szCs w:val="26"/>
        </w:rPr>
        <w:t>0412365400725005782619144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Постановление может быть обжаловано в Ханты-Мансийский районный суд </w:t>
      </w:r>
      <w:r>
        <w:rPr>
          <w:rFonts w:ascii="Times New Roman" w:eastAsia="Times New Roman" w:hAnsi="Times New Roman" w:cs="Times New Roman"/>
          <w:sz w:val="26"/>
          <w:szCs w:val="26"/>
        </w:rPr>
        <w:t>через мирового судью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 течение 10 </w:t>
      </w:r>
      <w:r>
        <w:rPr>
          <w:rFonts w:ascii="Times New Roman" w:eastAsia="Times New Roman" w:hAnsi="Times New Roman" w:cs="Times New Roman"/>
          <w:sz w:val="26"/>
          <w:szCs w:val="26"/>
        </w:rPr>
        <w:t>дней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со дня получения копии постановления.</w:t>
      </w:r>
    </w:p>
    <w:p>
      <w:pPr>
        <w:spacing w:before="0" w:after="0"/>
        <w:ind w:firstLine="709"/>
        <w:jc w:val="both"/>
        <w:rPr>
          <w:sz w:val="26"/>
          <w:szCs w:val="26"/>
        </w:rPr>
      </w:pPr>
    </w:p>
    <w:p>
      <w:pPr>
        <w:spacing w:before="0" w:after="0"/>
        <w:jc w:val="both"/>
        <w:rPr>
          <w:sz w:val="26"/>
          <w:szCs w:val="26"/>
        </w:rPr>
      </w:pP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Мировой судья 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>Ю.Б. Миненко</w:t>
      </w:r>
    </w:p>
    <w:p>
      <w:pPr>
        <w:spacing w:before="0" w:after="0"/>
        <w:jc w:val="both"/>
        <w:rPr>
          <w:sz w:val="26"/>
          <w:szCs w:val="26"/>
        </w:rPr>
      </w:pP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Копия верна: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Мировой судья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Ю.Б.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Миненко</w:t>
      </w:r>
    </w:p>
    <w:p>
      <w:pPr>
        <w:spacing w:before="0" w:after="200" w:line="276" w:lineRule="auto"/>
        <w:rPr>
          <w:sz w:val="26"/>
          <w:szCs w:val="26"/>
        </w:rPr>
      </w:pPr>
    </w:p>
    <w:sectPr>
      <w:headerReference w:type="default" r:id="rId7"/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0" w:after="0"/>
      <w:jc w:val="right"/>
      <w:rPr>
        <w:sz w:val="22"/>
        <w:szCs w:val="22"/>
      </w:rPr>
    </w:pPr>
    <w:r>
      <w:rPr>
        <w:rFonts w:ascii="Times New Roman" w:eastAsia="Times New Roman" w:hAnsi="Times New Roman" w:cs="Times New Roman"/>
        <w:sz w:val="22"/>
        <w:szCs w:val="22"/>
      </w:rPr>
      <w:t>№05-</w:t>
    </w:r>
    <w:r>
      <w:rPr>
        <w:rFonts w:ascii="Times New Roman" w:eastAsia="Times New Roman" w:hAnsi="Times New Roman" w:cs="Times New Roman"/>
        <w:sz w:val="22"/>
        <w:szCs w:val="22"/>
      </w:rPr>
      <w:t>578</w:t>
    </w:r>
    <w:r>
      <w:rPr>
        <w:rFonts w:ascii="Times New Roman" w:eastAsia="Times New Roman" w:hAnsi="Times New Roman" w:cs="Times New Roman"/>
        <w:sz w:val="22"/>
        <w:szCs w:val="22"/>
      </w:rPr>
      <w:t>/2803/2026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22rplc-7">
    <w:name w:val="cat-UserDefined grp-22 rplc-7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garantF1://12025267.2021" TargetMode="External" /><Relationship Id="rId5" Type="http://schemas.openxmlformats.org/officeDocument/2006/relationships/hyperlink" Target="file:///X:\judge_3\&#1040;&#1044;&#1052;&#1048;&#1053;&#1048;&#1057;&#1058;&#1056;&#1040;&#1058;&#1048;&#1042;&#1050;&#1040;%20&#1052;&#1048;&#1053;&#1045;&#1053;&#1050;&#1054;\&#1056;&#1072;&#1089;&#1089;&#1084;&#1086;&#1090;&#1088;&#1077;&#1085;&#1085;&#1099;&#1077;\30.10.2017\7105%20&#1082;&#1072;&#1089;&#1077;&#1085;&#1086;&#1074;%2020.25.doc" TargetMode="External" /><Relationship Id="rId6" Type="http://schemas.openxmlformats.org/officeDocument/2006/relationships/hyperlink" Target="garantF1://12056199.3" TargetMode="External" /><Relationship Id="rId7" Type="http://schemas.openxmlformats.org/officeDocument/2006/relationships/header" Target="header1.xml" /><Relationship Id="rId8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